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82" w:rsidRPr="008053BD" w:rsidRDefault="001B1882" w:rsidP="001B188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053BD">
        <w:rPr>
          <w:rFonts w:ascii="Times New Roman" w:hAnsi="Times New Roman" w:cs="Times New Roman"/>
          <w:i/>
        </w:rPr>
        <w:t xml:space="preserve">Выписка  из  приложений к  приказам </w:t>
      </w:r>
    </w:p>
    <w:p w:rsidR="001B1882" w:rsidRPr="008053BD" w:rsidRDefault="001B1882" w:rsidP="001B188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053BD">
        <w:rPr>
          <w:rFonts w:ascii="Times New Roman" w:hAnsi="Times New Roman" w:cs="Times New Roman"/>
          <w:i/>
        </w:rPr>
        <w:t xml:space="preserve"> ФБУЗ  «Центр  гигиены  и  эпидемиологии</w:t>
      </w:r>
    </w:p>
    <w:p w:rsidR="001B1882" w:rsidRPr="004160B0" w:rsidRDefault="001B1882" w:rsidP="001B188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053BD">
        <w:rPr>
          <w:rFonts w:ascii="Times New Roman" w:hAnsi="Times New Roman" w:cs="Times New Roman"/>
          <w:i/>
        </w:rPr>
        <w:t xml:space="preserve">  </w:t>
      </w:r>
      <w:r w:rsidRPr="004160B0">
        <w:rPr>
          <w:rFonts w:ascii="Times New Roman" w:hAnsi="Times New Roman" w:cs="Times New Roman"/>
          <w:i/>
        </w:rPr>
        <w:t xml:space="preserve">в  Вологодской  области </w:t>
      </w:r>
    </w:p>
    <w:p w:rsidR="0021796B" w:rsidRDefault="001B1882" w:rsidP="001B188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160B0">
        <w:rPr>
          <w:rFonts w:ascii="Times New Roman" w:hAnsi="Times New Roman" w:cs="Times New Roman"/>
          <w:i/>
        </w:rPr>
        <w:t xml:space="preserve">№ </w:t>
      </w:r>
      <w:r w:rsidR="008053BD" w:rsidRPr="004160B0">
        <w:rPr>
          <w:rFonts w:ascii="Times New Roman" w:hAnsi="Times New Roman" w:cs="Times New Roman"/>
          <w:i/>
        </w:rPr>
        <w:t>387</w:t>
      </w:r>
      <w:r w:rsidR="000A4586" w:rsidRPr="004160B0">
        <w:rPr>
          <w:rFonts w:ascii="Times New Roman" w:hAnsi="Times New Roman" w:cs="Times New Roman"/>
          <w:i/>
        </w:rPr>
        <w:t xml:space="preserve"> от </w:t>
      </w:r>
      <w:r w:rsidR="008053BD" w:rsidRPr="004160B0">
        <w:rPr>
          <w:rFonts w:ascii="Times New Roman" w:hAnsi="Times New Roman" w:cs="Times New Roman"/>
          <w:i/>
        </w:rPr>
        <w:t>15.09.2023</w:t>
      </w:r>
      <w:r w:rsidR="001242A8" w:rsidRPr="004160B0">
        <w:rPr>
          <w:rFonts w:ascii="Times New Roman" w:hAnsi="Times New Roman" w:cs="Times New Roman"/>
          <w:i/>
        </w:rPr>
        <w:t xml:space="preserve">, </w:t>
      </w:r>
      <w:r w:rsidR="004160B0">
        <w:rPr>
          <w:rFonts w:ascii="Times New Roman" w:hAnsi="Times New Roman" w:cs="Times New Roman"/>
          <w:i/>
        </w:rPr>
        <w:t xml:space="preserve"> </w:t>
      </w:r>
      <w:r w:rsidR="00557E5B" w:rsidRPr="004160B0">
        <w:rPr>
          <w:rFonts w:ascii="Times New Roman" w:hAnsi="Times New Roman" w:cs="Times New Roman"/>
          <w:i/>
        </w:rPr>
        <w:t>№</w:t>
      </w:r>
      <w:r w:rsidR="00CE7C96">
        <w:rPr>
          <w:rFonts w:ascii="Times New Roman" w:hAnsi="Times New Roman" w:cs="Times New Roman"/>
          <w:i/>
        </w:rPr>
        <w:t xml:space="preserve"> </w:t>
      </w:r>
      <w:r w:rsidR="004160B0" w:rsidRPr="004160B0">
        <w:rPr>
          <w:rFonts w:ascii="Times New Roman" w:hAnsi="Times New Roman" w:cs="Times New Roman"/>
          <w:i/>
        </w:rPr>
        <w:t>549</w:t>
      </w:r>
      <w:r w:rsidR="0065512A" w:rsidRPr="004160B0">
        <w:rPr>
          <w:rFonts w:ascii="Times New Roman" w:hAnsi="Times New Roman" w:cs="Times New Roman"/>
          <w:i/>
        </w:rPr>
        <w:t xml:space="preserve"> от </w:t>
      </w:r>
      <w:r w:rsidR="004160B0" w:rsidRPr="004160B0">
        <w:rPr>
          <w:rFonts w:ascii="Times New Roman" w:hAnsi="Times New Roman" w:cs="Times New Roman"/>
          <w:i/>
        </w:rPr>
        <w:t>25</w:t>
      </w:r>
      <w:r w:rsidR="0065512A" w:rsidRPr="004160B0">
        <w:rPr>
          <w:rFonts w:ascii="Times New Roman" w:hAnsi="Times New Roman" w:cs="Times New Roman"/>
          <w:i/>
        </w:rPr>
        <w:t>.1</w:t>
      </w:r>
      <w:r w:rsidR="004160B0" w:rsidRPr="004160B0">
        <w:rPr>
          <w:rFonts w:ascii="Times New Roman" w:hAnsi="Times New Roman" w:cs="Times New Roman"/>
          <w:i/>
        </w:rPr>
        <w:t>2</w:t>
      </w:r>
      <w:r w:rsidR="0065512A" w:rsidRPr="004160B0">
        <w:rPr>
          <w:rFonts w:ascii="Times New Roman" w:hAnsi="Times New Roman" w:cs="Times New Roman"/>
          <w:i/>
        </w:rPr>
        <w:t>.202</w:t>
      </w:r>
      <w:r w:rsidR="004160B0" w:rsidRPr="004160B0">
        <w:rPr>
          <w:rFonts w:ascii="Times New Roman" w:hAnsi="Times New Roman" w:cs="Times New Roman"/>
          <w:i/>
        </w:rPr>
        <w:t>3</w:t>
      </w:r>
      <w:r w:rsidR="001242A8" w:rsidRPr="004160B0">
        <w:rPr>
          <w:rFonts w:ascii="Times New Roman" w:hAnsi="Times New Roman" w:cs="Times New Roman"/>
          <w:i/>
        </w:rPr>
        <w:t>,</w:t>
      </w:r>
      <w:r w:rsidR="00AB3EF0" w:rsidRPr="004160B0">
        <w:rPr>
          <w:rFonts w:ascii="Times New Roman" w:hAnsi="Times New Roman" w:cs="Times New Roman"/>
          <w:i/>
        </w:rPr>
        <w:t xml:space="preserve"> </w:t>
      </w:r>
    </w:p>
    <w:p w:rsidR="00BB21E6" w:rsidRPr="008053BD" w:rsidRDefault="00301F4D" w:rsidP="001B188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053BD">
        <w:rPr>
          <w:rFonts w:ascii="Times New Roman" w:hAnsi="Times New Roman" w:cs="Times New Roman"/>
          <w:i/>
        </w:rPr>
        <w:t xml:space="preserve">№ </w:t>
      </w:r>
      <w:r w:rsidR="000F17E2" w:rsidRPr="008053BD">
        <w:rPr>
          <w:rFonts w:ascii="Times New Roman" w:hAnsi="Times New Roman" w:cs="Times New Roman"/>
          <w:i/>
        </w:rPr>
        <w:t>30 от 08.02.2013</w:t>
      </w:r>
      <w:r w:rsidR="0021796B">
        <w:rPr>
          <w:rFonts w:ascii="Times New Roman" w:hAnsi="Times New Roman" w:cs="Times New Roman"/>
          <w:i/>
        </w:rPr>
        <w:t>, № 33 от 24.01.2024</w:t>
      </w:r>
    </w:p>
    <w:p w:rsidR="00F47EA9" w:rsidRDefault="00F47EA9"/>
    <w:p w:rsidR="00F47EA9" w:rsidRPr="00F16F2B" w:rsidRDefault="00F47EA9" w:rsidP="00F47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F2B">
        <w:rPr>
          <w:rFonts w:ascii="Times New Roman" w:hAnsi="Times New Roman" w:cs="Times New Roman"/>
          <w:b/>
          <w:sz w:val="24"/>
          <w:szCs w:val="24"/>
        </w:rPr>
        <w:t xml:space="preserve">Санитарно-эпидемиологические обследования, оценки, экспертизы  </w:t>
      </w:r>
    </w:p>
    <w:p w:rsidR="00371F53" w:rsidRDefault="00F47EA9" w:rsidP="00F47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F2B">
        <w:rPr>
          <w:rFonts w:ascii="Times New Roman" w:hAnsi="Times New Roman" w:cs="Times New Roman"/>
          <w:b/>
          <w:sz w:val="24"/>
          <w:szCs w:val="24"/>
        </w:rPr>
        <w:t>ФБУЗ «Центр гигиены и эпидемиологии в Вологодской области»</w:t>
      </w:r>
    </w:p>
    <w:p w:rsidR="0028215B" w:rsidRPr="00F16F2B" w:rsidRDefault="0028215B" w:rsidP="00F47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6860"/>
        <w:gridCol w:w="2514"/>
      </w:tblGrid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(этап) работ,</w:t>
            </w:r>
            <w:r w:rsidR="00A23199"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 (руб.)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0594" w:type="dxa"/>
            <w:gridSpan w:val="3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Проведение санитарно-эпидемиологических экспертиз 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Санитарно-эпидемиологическая экспертиза проектной документации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Экспертиза при выборе земельных участков и помещений в существующих зданиях под размещение объектов: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жилые дома до 2 квартир, малые предприятия торговли и общественного питания (торговые павильоны, киоски, склады), игровые залы, станции техобслуживания, ГСК и др.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4316D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F86" w:rsidRPr="00F16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967</w:t>
            </w:r>
            <w:r w:rsidR="00B06F86" w:rsidRPr="00F16F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жилые дома более 2 квартир,  общественные здания, средние предприятия торговли и общественного питания, АЗС, котельные, детские  учреждений и др.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9 275,00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рассмотрение материалов по шуму, инсоляции для жилых домов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B06F86" w:rsidP="00B0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11 227,00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рассмотрение материалов по шуму,</w:t>
            </w:r>
            <w:r w:rsidR="0065512A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инсоляции для жилого микрорайона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8C17F9" w:rsidP="008C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13 180,00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проектов перепланировки с изменением назначения объекта (перевод жилого помещения в </w:t>
            </w:r>
            <w:proofErr w:type="gram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  <w:proofErr w:type="gram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наоборот)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8C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17F9" w:rsidRPr="00F16F2B">
              <w:rPr>
                <w:rFonts w:ascii="Times New Roman" w:hAnsi="Times New Roman" w:cs="Times New Roman"/>
                <w:sz w:val="24"/>
                <w:szCs w:val="24"/>
              </w:rPr>
              <w:t> 637,50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перепланировки жилых помещений без изменения назначения объекта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8C17F9" w:rsidP="008C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2 014,00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Экспертиза проекта ЗСО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артскважин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тампонирование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артскважин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ЗСО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проекта ЗСО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тампонирование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артскважина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BB21E6" w:rsidP="00AB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6AFE" w:rsidRPr="00F16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проекта ЗСО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тампонирование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каждую дополнительную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артскважину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BB21E6" w:rsidP="00AB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AFE" w:rsidRPr="00F16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проекта ЗСО открытых водоемов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BB21E6" w:rsidP="00AB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6AFE" w:rsidRPr="00F16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проекта перевода земель из лесных в </w:t>
            </w:r>
            <w:proofErr w:type="gram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нелесные</w:t>
            </w:r>
            <w:proofErr w:type="gramEnd"/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8C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17F9" w:rsidRPr="00F16F2B">
              <w:rPr>
                <w:rFonts w:ascii="Times New Roman" w:hAnsi="Times New Roman" w:cs="Times New Roman"/>
                <w:sz w:val="24"/>
                <w:szCs w:val="24"/>
              </w:rPr>
              <w:t> 637,50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экспертного заключения по результатам лабораторных исследований окружающей среды в местах размещения объектов строительства (реконструкции, капитального ремонта и т.п.) (1 заключение)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31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AFE" w:rsidRPr="00F16F2B">
              <w:rPr>
                <w:rFonts w:ascii="Times New Roman" w:hAnsi="Times New Roman" w:cs="Times New Roman"/>
                <w:sz w:val="24"/>
                <w:szCs w:val="24"/>
              </w:rPr>
              <w:t>1 349,07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проекта строительства цеха (малое промышленное предприятие)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8C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C17F9" w:rsidRPr="00F16F2B">
              <w:rPr>
                <w:rFonts w:ascii="Times New Roman" w:hAnsi="Times New Roman" w:cs="Times New Roman"/>
                <w:sz w:val="24"/>
                <w:szCs w:val="24"/>
              </w:rPr>
              <w:t> 864,50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на размещение ПРТО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8C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17F9" w:rsidRPr="00F16F2B">
              <w:rPr>
                <w:rFonts w:ascii="Times New Roman" w:hAnsi="Times New Roman" w:cs="Times New Roman"/>
                <w:sz w:val="24"/>
                <w:szCs w:val="24"/>
              </w:rPr>
              <w:t> 500,00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371F53" w:rsidRPr="00F16F2B" w:rsidRDefault="00371F53" w:rsidP="00246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экспертиза по п.п. 1.1.1.-1.1.6, п.п. 1.2.1-1.2.3, п. 1.3, п. 1.5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371F53" w:rsidRPr="00F16F2B" w:rsidRDefault="00371F53" w:rsidP="0043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0,</w:t>
            </w:r>
            <w:r w:rsidR="004316D6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расценки по каждому виду экспертизы</w:t>
            </w:r>
          </w:p>
        </w:tc>
      </w:tr>
      <w:tr w:rsidR="008C17F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C17F9" w:rsidRPr="00F16F2B" w:rsidRDefault="008C17F9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C17F9" w:rsidRPr="00F16F2B" w:rsidRDefault="008C17F9" w:rsidP="00246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проектной документации медицинской организации: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C17F9" w:rsidRPr="00F16F2B" w:rsidRDefault="008C17F9" w:rsidP="0043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7F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C17F9" w:rsidRPr="00F16F2B" w:rsidRDefault="008C17F9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C17F9" w:rsidRPr="00F16F2B" w:rsidRDefault="008C17F9" w:rsidP="00246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2-х производственных помещений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C17F9" w:rsidRPr="00F16F2B" w:rsidRDefault="008C17F9" w:rsidP="0043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6 300,00</w:t>
            </w:r>
          </w:p>
        </w:tc>
      </w:tr>
      <w:tr w:rsidR="008C17F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C17F9" w:rsidRPr="00F16F2B" w:rsidRDefault="008C17F9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C17F9" w:rsidRPr="00F16F2B" w:rsidRDefault="008C17F9" w:rsidP="00246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3 до 7-ми производственных помещений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C17F9" w:rsidRPr="00F16F2B" w:rsidRDefault="008C17F9" w:rsidP="0043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11 550,00</w:t>
            </w:r>
          </w:p>
        </w:tc>
      </w:tr>
      <w:tr w:rsidR="008C17F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C17F9" w:rsidRPr="00F16F2B" w:rsidRDefault="008C17F9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C17F9" w:rsidRPr="00F16F2B" w:rsidRDefault="008C17F9" w:rsidP="00246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8-ми и более производственных помещений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C17F9" w:rsidRPr="00F16F2B" w:rsidRDefault="008C17F9" w:rsidP="0043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14700,00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Санитарно-эпидемиологическая экспертиза нормативно-технической документации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технических условий, технологических инструкций на  продукцию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92454D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41 003,00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рецептуры 1 ед. 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92454D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1 147,00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технологической инструкции пищевой продукции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1 973,00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технического описания продукции 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92454D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22 698,00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НТД (технических условий) на промышленную продукцию 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641,00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паспорта на оборудование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92454D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9 152,50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изменения технических условий, технологических инструкций, технических описаний на  продукцию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8 183,00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маркировки продукции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881,50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30FA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экспертиза по п.п. 2.1.-2.7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0,</w:t>
            </w:r>
            <w:r w:rsidR="002430FA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от расценки по каждому виду экспертизы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Санитарно-эпидемиологическая экспертиза продукции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Санитарно-эпидемиологическая экспертиза пищевых продуктов и продовольственного сырья, производимого на территории РФ и ввозимого на территорию РФ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3 918,50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Санитарно-эпидемиологическая экспертиза пищевой продукции с обоснованием (подтверждением) сроков годности и условий хранения пищевых продуктов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8 556,00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технической документации с разработкой программы обоснования (подтверждения) сроков годности пищевых продуктов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947,00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результатов лабораторных исследований по обоснованию (подтверждению) сроков годности</w:t>
            </w:r>
            <w:r w:rsidR="0092454D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пищевых продуктов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0A4586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947,00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отечественной и импортной промышленной продукции, в т.ч. товары народного потребления и мебель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Санитарно-эпидемиологическая экспертиза партии продукции (лесоматериалы, стройматериалы, партии металлолома)  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685,00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Санитарно-эпидемиологическая экспертиза по определению класса токсичности отходов производства и потребления (1 отход)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92454D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5 003,50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Экспертиза по результатам лабораторных исследований и испытаний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экспертного заключения по результатам лабораторных исследований пищевой продукции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протокола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637,50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протоколов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834,00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 протоколов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1 227,00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экспертного заключения по результатам исследований, испытаний, измерений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протокола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337,00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протоколов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685,00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 протоколов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92454D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5 125,00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Санитарно - эпидемиологическая экспертиза объектов 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предприятия пищевой промышленности малой мощности, предприятий общественного питания с полным ассортиментом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668,00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86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крупных предприятий пищевой промышленности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1 972,00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предприятий  общественного питания с ограниченным ассортиментом, крупные предприятия торговли (свыше 1000 м</w:t>
            </w:r>
            <w:proofErr w:type="gram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92454D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7 932,00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предприятий торговли  с торговыми площадями до 1000 м</w:t>
            </w:r>
            <w:proofErr w:type="gram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637,50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условий хранения и применения пестицидов и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агрохимикатов</w:t>
            </w:r>
            <w:proofErr w:type="spellEnd"/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637,50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жилых помещений и условий проживания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685,00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на вид деятельности ПРТО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922,00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150EF1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</w:t>
            </w:r>
            <w:r w:rsidR="00F4368F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 предприятия, работающего с источниками ионизирующего излучения, рентгеновскими аппаратами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716,00</w:t>
            </w:r>
          </w:p>
        </w:tc>
      </w:tr>
      <w:tr w:rsidR="008A448E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A448E" w:rsidRPr="00F16F2B" w:rsidRDefault="008A448E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A448E" w:rsidRPr="00F16F2B" w:rsidRDefault="008A448E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последующий стационарный рентгеновский аппарат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A448E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8A448E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A448E" w:rsidRPr="00F16F2B" w:rsidRDefault="008A448E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A448E" w:rsidRPr="00F16F2B" w:rsidRDefault="008A448E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последующий передвижной рентгеновский аппарат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A448E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Санитарно-эпидемиологическая экспертиза проекта решения об установлении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6A622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54D" w:rsidRPr="00F16F2B">
              <w:rPr>
                <w:rFonts w:ascii="Times New Roman" w:hAnsi="Times New Roman" w:cs="Times New Roman"/>
                <w:sz w:val="24"/>
                <w:szCs w:val="24"/>
              </w:rPr>
              <w:t>9 733,00</w:t>
            </w:r>
          </w:p>
        </w:tc>
      </w:tr>
      <w:tr w:rsidR="0092454D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2454D" w:rsidRPr="00F16F2B" w:rsidRDefault="0092454D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92454D" w:rsidRPr="00F16F2B" w:rsidRDefault="0092454D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Санитарно-эпидемиологическая экспертиза условий выполнения работ с источниками неионизирующего </w:t>
            </w:r>
            <w:r w:rsidR="006167A1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излучения при проведении</w:t>
            </w:r>
            <w:r w:rsidR="00A1437B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диагностических исследований: магнитно-резонансная томография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92454D" w:rsidRPr="00F16F2B" w:rsidRDefault="00A1437B" w:rsidP="0092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9 716,00</w:t>
            </w:r>
          </w:p>
        </w:tc>
      </w:tr>
      <w:tr w:rsidR="008A448E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8A448E" w:rsidRPr="00F16F2B" w:rsidRDefault="008A448E" w:rsidP="00DF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DF51AB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8A448E" w:rsidRPr="00F16F2B" w:rsidRDefault="008A448E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предприятий, проводящих работы с объектами и материалами, содержащими или подозрительными на содержание патогенных биологических агентов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8A448E" w:rsidRPr="00F16F2B" w:rsidRDefault="004160B0" w:rsidP="00AB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8046,50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Экспертиза водопользования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спецводопользования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использования </w:t>
            </w:r>
            <w:proofErr w:type="gram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подземных</w:t>
            </w:r>
            <w:proofErr w:type="gram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пользования поверхностными водами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41136D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37B" w:rsidRPr="00F16F2B">
              <w:rPr>
                <w:rFonts w:ascii="Times New Roman" w:hAnsi="Times New Roman" w:cs="Times New Roman"/>
                <w:sz w:val="24"/>
                <w:szCs w:val="24"/>
              </w:rPr>
              <w:t>8 305,00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каждая последующая скважина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41136D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437B" w:rsidRPr="00F16F2B">
              <w:rPr>
                <w:rFonts w:ascii="Times New Roman" w:hAnsi="Times New Roman" w:cs="Times New Roman"/>
                <w:sz w:val="24"/>
                <w:szCs w:val="24"/>
              </w:rPr>
              <w:t> 539,00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повторная экспертиза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0,</w:t>
            </w:r>
            <w:r w:rsidR="00601176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от расценки по каждому виду экспертизы</w:t>
            </w:r>
          </w:p>
        </w:tc>
      </w:tr>
      <w:tr w:rsidR="00F4368F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368F" w:rsidRPr="00F16F2B" w:rsidRDefault="00F4368F" w:rsidP="00AB3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Экспертиза использования водного объекта в рекреационных целях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368F" w:rsidRPr="00F16F2B" w:rsidRDefault="0041136D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437B" w:rsidRPr="00F16F2B">
              <w:rPr>
                <w:rFonts w:ascii="Times New Roman" w:hAnsi="Times New Roman" w:cs="Times New Roman"/>
                <w:sz w:val="24"/>
                <w:szCs w:val="24"/>
              </w:rPr>
              <w:t> 846,00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71F53" w:rsidRPr="00F16F2B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  <w:shd w:val="clear" w:color="auto" w:fill="auto"/>
            <w:noWrap/>
            <w:vAlign w:val="center"/>
            <w:hideMark/>
          </w:tcPr>
          <w:p w:rsidR="00371F53" w:rsidRPr="00F16F2B" w:rsidRDefault="00F4368F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этапы прочих работ, услуг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371F53" w:rsidRPr="00F16F2B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обследование  учреждений по уходу и присмотру за детьми без образовательной деятельности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437B" w:rsidRPr="00F16F2B">
              <w:rPr>
                <w:rFonts w:ascii="Times New Roman" w:hAnsi="Times New Roman" w:cs="Times New Roman"/>
                <w:sz w:val="24"/>
                <w:szCs w:val="24"/>
              </w:rPr>
              <w:t> 881,50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обследование  учреждений по уходу и присмотру за взрослыми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437B" w:rsidRPr="00F16F2B">
              <w:rPr>
                <w:rFonts w:ascii="Times New Roman" w:hAnsi="Times New Roman" w:cs="Times New Roman"/>
                <w:sz w:val="24"/>
                <w:szCs w:val="24"/>
              </w:rPr>
              <w:t> 881,50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</w:t>
            </w:r>
            <w:r w:rsidR="00AB3EF0"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эпидемиологическое обследование</w:t>
            </w: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образовательных учреждений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A1437B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7 322,00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дополнительного образования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437B" w:rsidRPr="00F16F2B">
              <w:rPr>
                <w:rFonts w:ascii="Times New Roman" w:hAnsi="Times New Roman" w:cs="Times New Roman"/>
                <w:sz w:val="24"/>
                <w:szCs w:val="24"/>
              </w:rPr>
              <w:t> 542,50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A1437B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10 983,00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 оздоровительные учреждения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37B" w:rsidRPr="00F16F2B">
              <w:rPr>
                <w:rFonts w:ascii="Times New Roman" w:hAnsi="Times New Roman" w:cs="Times New Roman"/>
                <w:sz w:val="24"/>
                <w:szCs w:val="24"/>
              </w:rPr>
              <w:t>2 245,50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Санитарно-эпидемиологическое обследование  временного складирования твердых бытовых отходов (размещение </w:t>
            </w: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контейнерных площадок)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1437B" w:rsidRPr="00F16F2B">
              <w:rPr>
                <w:rFonts w:ascii="Times New Roman" w:hAnsi="Times New Roman" w:cs="Times New Roman"/>
                <w:sz w:val="24"/>
                <w:szCs w:val="24"/>
              </w:rPr>
              <w:t> 661,00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Санитарно-эпидемиологическая оценка  программ, методик и режимов воспитания и обучения детей образовательных учреждений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441,00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Гигиеническая оценка  меню, рационов питания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271,50</w:t>
            </w:r>
          </w:p>
        </w:tc>
      </w:tr>
      <w:tr w:rsidR="0014646E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4646E" w:rsidRPr="00F16F2B" w:rsidRDefault="0014646E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14646E" w:rsidRPr="00F16F2B" w:rsidRDefault="0014646E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646E" w:rsidRPr="00F16F2B" w:rsidRDefault="0014646E" w:rsidP="00146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обследование  объектов коммунально-бытовых: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парикмахерские, бани, сауны, бассейны, косметические кабинеты, солярии, тату-салон,  SPA</w:t>
            </w:r>
            <w:r w:rsidR="0014646E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881,50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гостиницы, общежития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542,50</w:t>
            </w:r>
          </w:p>
        </w:tc>
      </w:tr>
      <w:tr w:rsidR="0014646E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4646E" w:rsidRPr="00F16F2B" w:rsidRDefault="0014646E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14646E" w:rsidRPr="00F16F2B" w:rsidRDefault="0014646E" w:rsidP="00146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обследование  объектов спортивно-оздоровительных: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тренажерный зал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881,50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тренажерный зал с бассейном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A65630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6 102,00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Санитарно-эпидемиологическое обследование  помещений с ПЭВМ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661,00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Санитарно-эпидемиологическое обследование  условий проживания граждан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661,00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Гигиеническая оценка маркировки потребительской упаковки продовольственной и не продовольственной продукции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661,00</w:t>
            </w:r>
          </w:p>
        </w:tc>
      </w:tr>
      <w:tr w:rsidR="0014646E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14646E" w:rsidRPr="00F16F2B" w:rsidRDefault="0014646E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14646E" w:rsidRPr="00F16F2B" w:rsidRDefault="0014646E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646E" w:rsidRPr="00F16F2B" w:rsidRDefault="0014646E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Санитарно-эпидемиологическое обследование  объектов торговли:</w:t>
            </w:r>
          </w:p>
          <w:p w:rsidR="0014646E" w:rsidRPr="00F16F2B" w:rsidRDefault="0014646E" w:rsidP="0014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мелкорозничная торговая сеть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661,00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универсальный магазин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A65630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6 102,00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специализированный магазин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881,50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торговый центр, рынки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763,00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Санитарно-эпидемиологическое обследование  объектов общественного питания: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магазин (отдел) кулинария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629,50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ресторан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542,50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кафе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A65630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6 102,00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закусочная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661,00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столовая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A65630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6 102,00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-школьная базовая столовая, пищеблоки ДОУ, ЛОУ, центров социального обслуживания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A65630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6 102,00</w:t>
            </w:r>
          </w:p>
        </w:tc>
      </w:tr>
      <w:tr w:rsidR="003457A4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457A4" w:rsidRPr="00F16F2B" w:rsidRDefault="003457A4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74" w:type="dxa"/>
            <w:gridSpan w:val="2"/>
            <w:shd w:val="clear" w:color="auto" w:fill="auto"/>
            <w:vAlign w:val="center"/>
            <w:hideMark/>
          </w:tcPr>
          <w:p w:rsidR="003457A4" w:rsidRPr="00F16F2B" w:rsidRDefault="003457A4" w:rsidP="00345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Санитарно-эпидемиологическое обследование  объектов пищевой промышленности: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 предприятия пищевой промышленности (малой мощности)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2 203,00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Санитарно-эпидемиологическое обследование  аптеки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881,50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Гигиеническая оценка технических (нормативно-технических) документов на соответствие санитарно-эпидемиологическим требованиям: рецептур, технологической инструкции, технологического описания, технических условий, технологического регламента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763,00</w:t>
            </w:r>
          </w:p>
        </w:tc>
      </w:tr>
      <w:tr w:rsidR="00AB3EF0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AB3EF0" w:rsidRPr="00F16F2B" w:rsidRDefault="00AB3EF0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Гигиеническая оценка  паспортов </w:t>
            </w:r>
            <w:proofErr w:type="spellStart"/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канцерогенопасного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производства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AB3EF0" w:rsidRPr="00F16F2B" w:rsidRDefault="0041136D" w:rsidP="00A65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630" w:rsidRPr="00F16F2B">
              <w:rPr>
                <w:rFonts w:ascii="Times New Roman" w:hAnsi="Times New Roman" w:cs="Times New Roman"/>
                <w:sz w:val="24"/>
                <w:szCs w:val="24"/>
              </w:rPr>
              <w:t> 881,50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Санитарно-эпидемиологическая экспертиза пассажирского вагона   (1 вагон)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371F53" w:rsidRPr="00F16F2B" w:rsidRDefault="00A65630" w:rsidP="00A6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371F53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371F53" w:rsidRPr="00F16F2B" w:rsidRDefault="00371F53" w:rsidP="00AB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Санитарно-эпидемиологическая экспертиза пассажирского вагона-ресторана (вагона-буфета) (1 вагон)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371F53" w:rsidRPr="00F16F2B" w:rsidRDefault="003457A4" w:rsidP="00A6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5630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0594" w:type="dxa"/>
            <w:gridSpan w:val="3"/>
            <w:shd w:val="clear" w:color="auto" w:fill="auto"/>
            <w:noWrap/>
            <w:vAlign w:val="center"/>
            <w:hideMark/>
          </w:tcPr>
          <w:p w:rsidR="00E43AF2" w:rsidRPr="00F16F2B" w:rsidRDefault="00F47EA9" w:rsidP="0037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Санитарно-эпидемиологическая экспертиза в целях предоставления </w:t>
            </w:r>
          </w:p>
          <w:p w:rsidR="00F47EA9" w:rsidRPr="00F16F2B" w:rsidRDefault="00F47EA9" w:rsidP="0037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Роспотребнадзором</w:t>
            </w:r>
            <w:proofErr w:type="spellEnd"/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государственных услуг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0594" w:type="dxa"/>
            <w:gridSpan w:val="3"/>
            <w:shd w:val="clear" w:color="auto" w:fill="auto"/>
            <w:noWrap/>
            <w:vAlign w:val="center"/>
            <w:hideMark/>
          </w:tcPr>
          <w:p w:rsidR="00F47EA9" w:rsidRPr="00F16F2B" w:rsidRDefault="0000238C" w:rsidP="0000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F47EA9" w:rsidRPr="00F1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Санитарно-эпидемиологическая экспертиза в целях выдачи свидетельства о государственной регистрации продукции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7EA9" w:rsidRPr="00F16F2B" w:rsidRDefault="0000238C" w:rsidP="0000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="00F47EA9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860" w:type="dxa"/>
            <w:shd w:val="clear" w:color="auto" w:fill="auto"/>
            <w:hideMark/>
          </w:tcPr>
          <w:p w:rsidR="00F47EA9" w:rsidRPr="00F16F2B" w:rsidRDefault="00F47EA9" w:rsidP="00CD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 xml:space="preserve"> - первая группа сложности </w:t>
            </w:r>
          </w:p>
          <w:p w:rsidR="00F47EA9" w:rsidRPr="00F16F2B" w:rsidRDefault="00F47EA9" w:rsidP="00CD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(продукция, включающая один из видов исследований)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7EA9" w:rsidRPr="00F16F2B" w:rsidRDefault="00F47EA9" w:rsidP="00CD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4 602,00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7EA9" w:rsidRPr="00F16F2B" w:rsidRDefault="0000238C" w:rsidP="00CD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="00F47EA9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860" w:type="dxa"/>
            <w:shd w:val="clear" w:color="auto" w:fill="auto"/>
            <w:hideMark/>
          </w:tcPr>
          <w:p w:rsidR="00F47EA9" w:rsidRPr="00F16F2B" w:rsidRDefault="00F47EA9" w:rsidP="00CD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 xml:space="preserve"> - вторая группа сложности </w:t>
            </w:r>
          </w:p>
          <w:p w:rsidR="00F47EA9" w:rsidRPr="00F16F2B" w:rsidRDefault="00F47EA9" w:rsidP="00CD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(продукция, включающая два вида исследований)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7EA9" w:rsidRPr="00F16F2B" w:rsidRDefault="00F47EA9" w:rsidP="00CD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6 517,00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7EA9" w:rsidRPr="00F16F2B" w:rsidRDefault="0000238C" w:rsidP="00CD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="00F47EA9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860" w:type="dxa"/>
            <w:shd w:val="clear" w:color="auto" w:fill="auto"/>
            <w:hideMark/>
          </w:tcPr>
          <w:p w:rsidR="00F47EA9" w:rsidRPr="00F16F2B" w:rsidRDefault="00F47EA9" w:rsidP="00CD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 xml:space="preserve"> - третья группа сложности </w:t>
            </w:r>
          </w:p>
          <w:p w:rsidR="00F47EA9" w:rsidRPr="00F16F2B" w:rsidRDefault="00F47EA9" w:rsidP="00CD7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 xml:space="preserve">(продукция, включающая </w:t>
            </w:r>
            <w:proofErr w:type="gramStart"/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три и более видов</w:t>
            </w:r>
            <w:proofErr w:type="gramEnd"/>
            <w:r w:rsidRPr="00F16F2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7EA9" w:rsidRPr="00F16F2B" w:rsidRDefault="00F47EA9" w:rsidP="00CD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hAnsi="Times New Roman" w:cs="Times New Roman"/>
                <w:sz w:val="24"/>
                <w:szCs w:val="24"/>
              </w:rPr>
              <w:t>10 106,00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0594" w:type="dxa"/>
            <w:gridSpan w:val="3"/>
            <w:shd w:val="clear" w:color="auto" w:fill="auto"/>
            <w:noWrap/>
            <w:vAlign w:val="center"/>
            <w:hideMark/>
          </w:tcPr>
          <w:p w:rsidR="00F47EA9" w:rsidRPr="00F16F2B" w:rsidRDefault="00F47EA9" w:rsidP="0037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0238C"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1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Санитарно-эпидемиологическая экспертиза в целях выдачи санитарно-эпидемиологического заключения на проектную и иную нормативную документацию: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7EA9" w:rsidRPr="00F16F2B" w:rsidRDefault="00F47EA9" w:rsidP="0037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238C" w:rsidRPr="00F16F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7EA9" w:rsidRPr="00F16F2B" w:rsidRDefault="00F47EA9" w:rsidP="0037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группа сложности (проекты предельно допустимых  выбросов (ПДВ)  с количеством загрязняющих веществ  до 10  включительно,  техническое перевооружение одного передающего  радиотехнического объекта)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7EA9" w:rsidRPr="00F16F2B" w:rsidRDefault="0021796B" w:rsidP="0037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12345,55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7EA9" w:rsidRPr="00F16F2B" w:rsidRDefault="00F47EA9" w:rsidP="0037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238C" w:rsidRPr="00F16F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7EA9" w:rsidRPr="00F16F2B" w:rsidRDefault="00F47EA9" w:rsidP="0037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 группа сложности (проекты ПДВ с количеством загрязняющих веществ от 11 до 20 включительно, проекты нормативов допустимых сбросов (НДС) с количеством загрязняющих веществ до 10 включительно, проекты организации  санитарно-защитных зон (СЗЗ) объектов с количеством загрязняющих веществ и источников шума до 50 включительно)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7EA9" w:rsidRPr="00F16F2B" w:rsidRDefault="0021796B" w:rsidP="0037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15717,74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7EA9" w:rsidRPr="00F16F2B" w:rsidRDefault="0000238C" w:rsidP="0037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F47EA9"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7EA9" w:rsidRPr="00F16F2B" w:rsidRDefault="00F47EA9" w:rsidP="0043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группа сложности   (проекты ПДВ с количеством загрязняющих веществ   от 21 до  50,  проекты  НДС с количеством загрязняющих веществ  от 11 до 20 включительно, проекты организации  СЗЗ  объектов с количеством загрязняющих веществ и источников шума свыше 50)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7EA9" w:rsidRPr="00F16F2B" w:rsidRDefault="0021796B" w:rsidP="0043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22117,24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7EA9" w:rsidRPr="00F16F2B" w:rsidRDefault="00F47EA9" w:rsidP="0037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238C" w:rsidRPr="00F16F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7EA9" w:rsidRPr="00F16F2B" w:rsidRDefault="00F47EA9" w:rsidP="0043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 группа сложности   (проекты ПДВ с количеством загрязняющих веществ  свыше 50,  проекты  НДС с количеством загрязняющих веществ  свыше 20, проекты организации  СЗЗ групп предприятий, зданий</w:t>
            </w:r>
            <w:proofErr w:type="gramEnd"/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7EA9" w:rsidRPr="00F16F2B" w:rsidRDefault="0021796B" w:rsidP="0043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32693,66</w:t>
            </w:r>
          </w:p>
        </w:tc>
      </w:tr>
      <w:tr w:rsidR="00F47EA9" w:rsidRPr="00F16F2B" w:rsidTr="0028215B">
        <w:trPr>
          <w:trHeight w:val="454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47EA9" w:rsidRPr="00F16F2B" w:rsidRDefault="00F47EA9" w:rsidP="0037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0" w:type="dxa"/>
            <w:shd w:val="clear" w:color="auto" w:fill="auto"/>
            <w:vAlign w:val="center"/>
            <w:hideMark/>
          </w:tcPr>
          <w:p w:rsidR="00F47EA9" w:rsidRPr="00F16F2B" w:rsidRDefault="00F47EA9" w:rsidP="0043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повторная экспертиза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F47EA9" w:rsidRPr="00F16F2B" w:rsidRDefault="00F47EA9" w:rsidP="0043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2B">
              <w:rPr>
                <w:rFonts w:ascii="Times New Roman" w:eastAsia="Times New Roman" w:hAnsi="Times New Roman" w:cs="Times New Roman"/>
                <w:sz w:val="24"/>
                <w:szCs w:val="24"/>
              </w:rPr>
              <w:t>по 0,5  от расценки по каждому виду экспертизы</w:t>
            </w:r>
          </w:p>
        </w:tc>
      </w:tr>
    </w:tbl>
    <w:p w:rsidR="00371F53" w:rsidRPr="00F16F2B" w:rsidRDefault="00371F53">
      <w:pPr>
        <w:rPr>
          <w:rFonts w:ascii="Times New Roman" w:hAnsi="Times New Roman" w:cs="Times New Roman"/>
          <w:sz w:val="24"/>
          <w:szCs w:val="24"/>
        </w:rPr>
      </w:pPr>
    </w:p>
    <w:p w:rsidR="00371F53" w:rsidRPr="00F16F2B" w:rsidRDefault="00371F53">
      <w:pPr>
        <w:rPr>
          <w:rFonts w:ascii="Times New Roman" w:hAnsi="Times New Roman" w:cs="Times New Roman"/>
          <w:sz w:val="24"/>
          <w:szCs w:val="24"/>
        </w:rPr>
      </w:pPr>
    </w:p>
    <w:p w:rsidR="00371F53" w:rsidRPr="00F16F2B" w:rsidRDefault="00371F53">
      <w:pPr>
        <w:rPr>
          <w:rFonts w:ascii="Times New Roman" w:hAnsi="Times New Roman" w:cs="Times New Roman"/>
          <w:sz w:val="24"/>
          <w:szCs w:val="24"/>
        </w:rPr>
      </w:pPr>
    </w:p>
    <w:sectPr w:rsidR="00371F53" w:rsidRPr="00F16F2B" w:rsidSect="00F16F2B">
      <w:pgSz w:w="11906" w:h="16838"/>
      <w:pgMar w:top="397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F53"/>
    <w:rsid w:val="0000238C"/>
    <w:rsid w:val="00020456"/>
    <w:rsid w:val="00022040"/>
    <w:rsid w:val="00075488"/>
    <w:rsid w:val="000A4586"/>
    <w:rsid w:val="000E7C0A"/>
    <w:rsid w:val="000F17E2"/>
    <w:rsid w:val="001242A8"/>
    <w:rsid w:val="0014646E"/>
    <w:rsid w:val="00150EF1"/>
    <w:rsid w:val="001B1882"/>
    <w:rsid w:val="0021796B"/>
    <w:rsid w:val="00225657"/>
    <w:rsid w:val="00232E86"/>
    <w:rsid w:val="002430FA"/>
    <w:rsid w:val="00246F63"/>
    <w:rsid w:val="0028215B"/>
    <w:rsid w:val="00301F4D"/>
    <w:rsid w:val="00316AFE"/>
    <w:rsid w:val="003457A4"/>
    <w:rsid w:val="00371F53"/>
    <w:rsid w:val="0041136D"/>
    <w:rsid w:val="004160B0"/>
    <w:rsid w:val="004316D6"/>
    <w:rsid w:val="004578AF"/>
    <w:rsid w:val="00477242"/>
    <w:rsid w:val="004E0F5B"/>
    <w:rsid w:val="00510E09"/>
    <w:rsid w:val="00557E5B"/>
    <w:rsid w:val="00586C52"/>
    <w:rsid w:val="005D1C7C"/>
    <w:rsid w:val="00601176"/>
    <w:rsid w:val="00604094"/>
    <w:rsid w:val="006167A1"/>
    <w:rsid w:val="00630B7C"/>
    <w:rsid w:val="0065512A"/>
    <w:rsid w:val="006A622B"/>
    <w:rsid w:val="006C1EE7"/>
    <w:rsid w:val="006D6607"/>
    <w:rsid w:val="006D6BD2"/>
    <w:rsid w:val="006F27F6"/>
    <w:rsid w:val="00763499"/>
    <w:rsid w:val="007B4A17"/>
    <w:rsid w:val="007B7603"/>
    <w:rsid w:val="007F4A00"/>
    <w:rsid w:val="008053BD"/>
    <w:rsid w:val="0084469A"/>
    <w:rsid w:val="008A448E"/>
    <w:rsid w:val="008C17F9"/>
    <w:rsid w:val="0090696C"/>
    <w:rsid w:val="0092454D"/>
    <w:rsid w:val="009D6C0D"/>
    <w:rsid w:val="009F54A7"/>
    <w:rsid w:val="00A1437B"/>
    <w:rsid w:val="00A23199"/>
    <w:rsid w:val="00A3548D"/>
    <w:rsid w:val="00A65630"/>
    <w:rsid w:val="00A72D37"/>
    <w:rsid w:val="00AB3EF0"/>
    <w:rsid w:val="00B06F86"/>
    <w:rsid w:val="00B35B17"/>
    <w:rsid w:val="00BB21E6"/>
    <w:rsid w:val="00C14B76"/>
    <w:rsid w:val="00C70DCD"/>
    <w:rsid w:val="00C72A66"/>
    <w:rsid w:val="00C909FB"/>
    <w:rsid w:val="00CD7332"/>
    <w:rsid w:val="00CE7C96"/>
    <w:rsid w:val="00D70415"/>
    <w:rsid w:val="00DD6A9C"/>
    <w:rsid w:val="00DF51AB"/>
    <w:rsid w:val="00E43AF2"/>
    <w:rsid w:val="00E4578F"/>
    <w:rsid w:val="00E50A70"/>
    <w:rsid w:val="00EE1522"/>
    <w:rsid w:val="00EE69FA"/>
    <w:rsid w:val="00F13D1D"/>
    <w:rsid w:val="00F16F2B"/>
    <w:rsid w:val="00F4368F"/>
    <w:rsid w:val="00F47EA9"/>
    <w:rsid w:val="00FD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5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ОРЗ 7</cp:lastModifiedBy>
  <cp:revision>39</cp:revision>
  <dcterms:created xsi:type="dcterms:W3CDTF">2020-01-07T13:20:00Z</dcterms:created>
  <dcterms:modified xsi:type="dcterms:W3CDTF">2024-02-05T13:21:00Z</dcterms:modified>
</cp:coreProperties>
</file>